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87" w:rsidRPr="00D668CB" w:rsidRDefault="00CA7487" w:rsidP="00CA7487">
      <w:pPr>
        <w:jc w:val="center"/>
        <w:rPr>
          <w:b/>
          <w:sz w:val="32"/>
          <w:szCs w:val="32"/>
        </w:rPr>
      </w:pPr>
      <w:r w:rsidRPr="00D668CB">
        <w:rPr>
          <w:b/>
          <w:sz w:val="32"/>
          <w:szCs w:val="32"/>
        </w:rPr>
        <w:t>МАТЕМАТИКА И КОНСТРУИРОВАНИЕ (34ч)</w:t>
      </w:r>
    </w:p>
    <w:p w:rsidR="00CA7487" w:rsidRPr="00D668CB" w:rsidRDefault="00CA7487" w:rsidP="00CA7487">
      <w:pPr>
        <w:jc w:val="center"/>
        <w:rPr>
          <w:sz w:val="32"/>
          <w:szCs w:val="32"/>
        </w:rPr>
      </w:pPr>
      <w:r w:rsidRPr="00D668CB">
        <w:rPr>
          <w:sz w:val="32"/>
          <w:szCs w:val="32"/>
        </w:rPr>
        <w:t xml:space="preserve">  </w:t>
      </w:r>
    </w:p>
    <w:p w:rsidR="00CA7487" w:rsidRPr="00D668CB" w:rsidRDefault="00CA7487" w:rsidP="00CA7487">
      <w:pPr>
        <w:ind w:firstLine="708"/>
        <w:rPr>
          <w:b/>
          <w:sz w:val="32"/>
          <w:szCs w:val="32"/>
        </w:rPr>
      </w:pPr>
      <w:r w:rsidRPr="00D668CB">
        <w:rPr>
          <w:b/>
          <w:sz w:val="32"/>
          <w:szCs w:val="32"/>
        </w:rPr>
        <w:t xml:space="preserve">Программы общеобразовательных учреждений.  Начальные  классы(1-4) 2ч. </w:t>
      </w:r>
    </w:p>
    <w:p w:rsidR="00CA7487" w:rsidRPr="00D668CB" w:rsidRDefault="00CA7487" w:rsidP="00CA7487">
      <w:pPr>
        <w:ind w:firstLine="708"/>
        <w:jc w:val="both"/>
        <w:rPr>
          <w:b/>
          <w:sz w:val="32"/>
          <w:szCs w:val="32"/>
        </w:rPr>
      </w:pPr>
    </w:p>
    <w:p w:rsidR="00CA7487" w:rsidRPr="00D668CB" w:rsidRDefault="00CA7487" w:rsidP="00CA7487">
      <w:pPr>
        <w:ind w:firstLine="708"/>
        <w:jc w:val="both"/>
        <w:rPr>
          <w:b/>
          <w:sz w:val="32"/>
          <w:szCs w:val="32"/>
        </w:rPr>
      </w:pPr>
      <w:r w:rsidRPr="00D668CB">
        <w:rPr>
          <w:b/>
          <w:sz w:val="32"/>
          <w:szCs w:val="32"/>
        </w:rPr>
        <w:t>Учебно-методический  комплект:</w:t>
      </w:r>
    </w:p>
    <w:p w:rsidR="00CA7487" w:rsidRPr="00D668CB" w:rsidRDefault="00CA7487" w:rsidP="00CA7487">
      <w:pPr>
        <w:jc w:val="both"/>
        <w:rPr>
          <w:b/>
          <w:sz w:val="32"/>
          <w:szCs w:val="32"/>
        </w:rPr>
      </w:pPr>
      <w:proofErr w:type="spellStart"/>
      <w:r w:rsidRPr="00D668CB">
        <w:rPr>
          <w:b/>
          <w:sz w:val="32"/>
          <w:szCs w:val="32"/>
        </w:rPr>
        <w:t>С.И.Волкова</w:t>
      </w:r>
      <w:proofErr w:type="spellEnd"/>
      <w:r w:rsidRPr="00D668CB">
        <w:rPr>
          <w:b/>
          <w:sz w:val="32"/>
          <w:szCs w:val="32"/>
        </w:rPr>
        <w:t xml:space="preserve">. Математика  и конструирование 4 класс. Рабочая тетрадь, М: Просвещение, </w:t>
      </w:r>
      <w:r w:rsidR="00BC580A" w:rsidRPr="00D668CB">
        <w:rPr>
          <w:b/>
          <w:sz w:val="32"/>
          <w:szCs w:val="32"/>
        </w:rPr>
        <w:t>2014</w:t>
      </w:r>
    </w:p>
    <w:p w:rsidR="00CA7487" w:rsidRPr="00D668CB" w:rsidRDefault="00CA7487" w:rsidP="00CA7487">
      <w:pPr>
        <w:ind w:firstLine="708"/>
        <w:jc w:val="both"/>
        <w:rPr>
          <w:b/>
          <w:sz w:val="32"/>
          <w:szCs w:val="32"/>
        </w:rPr>
      </w:pPr>
      <w:r w:rsidRPr="00D668CB">
        <w:rPr>
          <w:b/>
          <w:sz w:val="32"/>
          <w:szCs w:val="32"/>
        </w:rPr>
        <w:t xml:space="preserve">                                                  Календарно-тематическое планирование </w:t>
      </w:r>
      <w:proofErr w:type="gramStart"/>
      <w:r w:rsidRPr="00D668CB">
        <w:rPr>
          <w:b/>
          <w:sz w:val="32"/>
          <w:szCs w:val="32"/>
        </w:rPr>
        <w:t xml:space="preserve">( </w:t>
      </w:r>
      <w:proofErr w:type="gramEnd"/>
      <w:r w:rsidRPr="00D668CB">
        <w:rPr>
          <w:b/>
          <w:sz w:val="32"/>
          <w:szCs w:val="32"/>
        </w:rPr>
        <w:t>1ч. в неделю,  34 часа)</w:t>
      </w:r>
    </w:p>
    <w:p w:rsidR="00CA7487" w:rsidRPr="00D668CB" w:rsidRDefault="00CA7487" w:rsidP="00CA7487">
      <w:pPr>
        <w:ind w:firstLine="708"/>
        <w:rPr>
          <w:sz w:val="32"/>
          <w:szCs w:val="3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549"/>
        <w:gridCol w:w="1012"/>
        <w:gridCol w:w="3819"/>
        <w:gridCol w:w="3386"/>
        <w:gridCol w:w="1454"/>
        <w:gridCol w:w="1207"/>
      </w:tblGrid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№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Тема 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Кол-во</w:t>
            </w:r>
          </w:p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часов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Содержание 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Повторение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Стр. в тетради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Дата</w:t>
            </w: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1-2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Прямоугольный </w:t>
            </w:r>
            <w:proofErr w:type="spellStart"/>
            <w:r w:rsidRPr="00D668CB">
              <w:rPr>
                <w:sz w:val="32"/>
                <w:szCs w:val="32"/>
              </w:rPr>
              <w:t>параллепипед</w:t>
            </w:r>
            <w:proofErr w:type="spell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Элементы прямоугольного </w:t>
            </w:r>
            <w:proofErr w:type="spellStart"/>
            <w:r w:rsidRPr="00D668CB">
              <w:rPr>
                <w:sz w:val="32"/>
                <w:szCs w:val="32"/>
              </w:rPr>
              <w:t>параллепипеда</w:t>
            </w:r>
            <w:proofErr w:type="spellEnd"/>
            <w:r w:rsidRPr="00D668CB">
              <w:rPr>
                <w:sz w:val="32"/>
                <w:szCs w:val="32"/>
              </w:rPr>
              <w:t>: грани, ребра, вершины.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Отрезки, углы, окружность.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 7-8</w:t>
            </w:r>
          </w:p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Развертка </w:t>
            </w:r>
            <w:proofErr w:type="gramStart"/>
            <w:r w:rsidRPr="00D668CB">
              <w:rPr>
                <w:sz w:val="32"/>
                <w:szCs w:val="32"/>
              </w:rPr>
              <w:t>прямоугольного</w:t>
            </w:r>
            <w:proofErr w:type="gramEnd"/>
            <w:r w:rsidRPr="00D668CB">
              <w:rPr>
                <w:sz w:val="32"/>
                <w:szCs w:val="32"/>
              </w:rPr>
              <w:t xml:space="preserve"> </w:t>
            </w:r>
            <w:proofErr w:type="spellStart"/>
            <w:r w:rsidRPr="00D668CB">
              <w:rPr>
                <w:sz w:val="32"/>
                <w:szCs w:val="32"/>
              </w:rPr>
              <w:t>параллепипеда</w:t>
            </w:r>
            <w:proofErr w:type="spell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Учить чертить чертеж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Линии чертежа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11-12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4-5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Закрепление </w:t>
            </w:r>
            <w:proofErr w:type="gramStart"/>
            <w:r w:rsidRPr="00D668CB">
              <w:rPr>
                <w:sz w:val="32"/>
                <w:szCs w:val="32"/>
              </w:rPr>
              <w:t>изученного</w:t>
            </w:r>
            <w:proofErr w:type="gramEnd"/>
            <w:r w:rsidRPr="00D668CB">
              <w:rPr>
                <w:sz w:val="32"/>
                <w:szCs w:val="32"/>
              </w:rPr>
              <w:t xml:space="preserve">   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Геометрическая викторина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Замкнутая ломаная, геометрические фигуры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13-17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Куб. Элементы куба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Понятие о кубе: грани, ребра, вершины.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Упражнения в вычерчивании куба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18-20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Куб. развертка куба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Вычерчивание развертки куба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Квадрат, прямоугольник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21-22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lastRenderedPageBreak/>
              <w:t>8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Закрепление </w:t>
            </w:r>
            <w:proofErr w:type="gramStart"/>
            <w:r w:rsidRPr="00D668CB">
              <w:rPr>
                <w:sz w:val="32"/>
                <w:szCs w:val="32"/>
              </w:rPr>
              <w:t>пройденного</w:t>
            </w:r>
            <w:proofErr w:type="gram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Вычерчивание геометрических фигур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Свойства квадрата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23-24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Практическая работа №1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Изготовление модели куба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Построение квадрата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25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Закрепление </w:t>
            </w:r>
            <w:proofErr w:type="gramStart"/>
            <w:r w:rsidRPr="00D668CB">
              <w:rPr>
                <w:sz w:val="32"/>
                <w:szCs w:val="32"/>
              </w:rPr>
              <w:t>пройденного</w:t>
            </w:r>
            <w:proofErr w:type="gram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proofErr w:type="spellStart"/>
            <w:r w:rsidRPr="00D668CB">
              <w:rPr>
                <w:sz w:val="32"/>
                <w:szCs w:val="32"/>
              </w:rPr>
              <w:t>Параллепипед</w:t>
            </w:r>
            <w:proofErr w:type="spellEnd"/>
            <w:r w:rsidRPr="00D668CB">
              <w:rPr>
                <w:sz w:val="32"/>
                <w:szCs w:val="32"/>
              </w:rPr>
              <w:t>, куб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Углы, их виды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26-28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Практическая работа№2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Изготовление модели платяного шкафа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Линии чертежа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29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Площадь прямоугольника, квадрата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Площадь, единицы площади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Периметр прямоугольника, квадрата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30-31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Способы </w:t>
            </w:r>
            <w:proofErr w:type="spellStart"/>
            <w:r w:rsidRPr="00D668CB">
              <w:rPr>
                <w:sz w:val="32"/>
                <w:szCs w:val="32"/>
              </w:rPr>
              <w:t>вычислениия</w:t>
            </w:r>
            <w:proofErr w:type="spellEnd"/>
            <w:r w:rsidRPr="00D668CB">
              <w:rPr>
                <w:sz w:val="32"/>
                <w:szCs w:val="32"/>
              </w:rPr>
              <w:t xml:space="preserve"> площади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Нахождение площади геометрических фигур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Построение треугольников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32-33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14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Прямоугольный </w:t>
            </w:r>
            <w:proofErr w:type="spellStart"/>
            <w:r w:rsidRPr="00D668CB">
              <w:rPr>
                <w:sz w:val="32"/>
                <w:szCs w:val="32"/>
              </w:rPr>
              <w:t>параллепипед</w:t>
            </w:r>
            <w:proofErr w:type="spellEnd"/>
            <w:r w:rsidRPr="00D668CB">
              <w:rPr>
                <w:sz w:val="32"/>
                <w:szCs w:val="32"/>
              </w:rPr>
              <w:t>, его проекции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Изображение </w:t>
            </w:r>
            <w:proofErr w:type="gramStart"/>
            <w:r w:rsidRPr="00D668CB">
              <w:rPr>
                <w:sz w:val="32"/>
                <w:szCs w:val="32"/>
              </w:rPr>
              <w:t>прямоугольного</w:t>
            </w:r>
            <w:proofErr w:type="gramEnd"/>
            <w:r w:rsidRPr="00D668CB">
              <w:rPr>
                <w:sz w:val="32"/>
                <w:szCs w:val="32"/>
              </w:rPr>
              <w:t xml:space="preserve"> </w:t>
            </w:r>
            <w:proofErr w:type="spellStart"/>
            <w:r w:rsidRPr="00D668CB">
              <w:rPr>
                <w:sz w:val="32"/>
                <w:szCs w:val="32"/>
              </w:rPr>
              <w:t>параллепипеда</w:t>
            </w:r>
            <w:proofErr w:type="spellEnd"/>
            <w:r w:rsidRPr="00D668CB">
              <w:rPr>
                <w:sz w:val="32"/>
                <w:szCs w:val="32"/>
              </w:rPr>
              <w:t xml:space="preserve"> в 3 проекциях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Правила работы с чертежными инструментами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34-36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bookmarkStart w:id="0" w:name="_GoBack"/>
        <w:bookmarkEnd w:id="0"/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15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Закрепление </w:t>
            </w:r>
            <w:proofErr w:type="gramStart"/>
            <w:r w:rsidRPr="00D668CB">
              <w:rPr>
                <w:sz w:val="32"/>
                <w:szCs w:val="32"/>
              </w:rPr>
              <w:t>пройденного</w:t>
            </w:r>
            <w:proofErr w:type="gram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Чтение и вычерчивание чертежей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Плоскость, угловой радиус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37-38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16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Чтение чертежей </w:t>
            </w:r>
            <w:proofErr w:type="gramStart"/>
            <w:r w:rsidRPr="00D668CB">
              <w:rPr>
                <w:sz w:val="32"/>
                <w:szCs w:val="32"/>
              </w:rPr>
              <w:t>прямоугольного</w:t>
            </w:r>
            <w:proofErr w:type="gramEnd"/>
            <w:r w:rsidRPr="00D668CB">
              <w:rPr>
                <w:sz w:val="32"/>
                <w:szCs w:val="32"/>
              </w:rPr>
              <w:t xml:space="preserve"> </w:t>
            </w:r>
            <w:proofErr w:type="spellStart"/>
            <w:r w:rsidRPr="00D668CB">
              <w:rPr>
                <w:sz w:val="32"/>
                <w:szCs w:val="32"/>
              </w:rPr>
              <w:t>параллепипеда</w:t>
            </w:r>
            <w:proofErr w:type="spell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Перенос чертежей на лист цветной бумаги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Чтение чертежей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39-40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17-18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Чертеж куба в 3 проекциях. Закрепление </w:t>
            </w:r>
            <w:proofErr w:type="gramStart"/>
            <w:r w:rsidRPr="00D668CB">
              <w:rPr>
                <w:sz w:val="32"/>
                <w:szCs w:val="32"/>
              </w:rPr>
              <w:t>пройденного</w:t>
            </w:r>
            <w:proofErr w:type="gram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Упражнения в вычерчивании куба и других геометрических фигур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Линии чертежа, площадь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41-42,</w:t>
            </w:r>
          </w:p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43-44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19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Практическая работа №3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Изготовление модели гаража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45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20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Закрепление </w:t>
            </w:r>
            <w:proofErr w:type="gramStart"/>
            <w:r w:rsidRPr="00D668CB">
              <w:rPr>
                <w:sz w:val="32"/>
                <w:szCs w:val="32"/>
              </w:rPr>
              <w:t>пройденного</w:t>
            </w:r>
            <w:proofErr w:type="gramEnd"/>
            <w:r w:rsidRPr="00D668CB">
              <w:rPr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Работа над ошибками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Линии чертежа, конструирование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46-48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21-22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Осевая симметрия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Упражняться в моделировании из бумаги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Диагонали квадрата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23-27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Закрепление </w:t>
            </w:r>
            <w:proofErr w:type="gramStart"/>
            <w:r w:rsidRPr="00D668CB">
              <w:rPr>
                <w:sz w:val="32"/>
                <w:szCs w:val="32"/>
              </w:rPr>
              <w:t>пройденного</w:t>
            </w:r>
            <w:proofErr w:type="gram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Учить строить симметричные фигуры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Координатная площадь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50-52,</w:t>
            </w:r>
          </w:p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53-68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Цилиндр 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Развертка цилиндра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Построение треугольников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69-70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29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Практическая работа №4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Изготовление </w:t>
            </w:r>
            <w:proofErr w:type="spellStart"/>
            <w:r w:rsidRPr="00D668CB">
              <w:rPr>
                <w:sz w:val="32"/>
                <w:szCs w:val="32"/>
              </w:rPr>
              <w:t>карандашницы</w:t>
            </w:r>
            <w:proofErr w:type="spellEnd"/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71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30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Знакомство с шаром и сферой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Шар, сфера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Круг, окружность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72-73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Закрепление 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Корректировать знания детей о геометрических фигурах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 xml:space="preserve">Практикум 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74-78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32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Практическая работа №5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Изготовление модели асфальтового катка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83</w:t>
            </w: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33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Контроль и учет знаний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Обобщать знания учащихся о геометрических фигурах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Проверочная работа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  <w:tr w:rsidR="00CA7487" w:rsidRPr="00D668CB" w:rsidTr="00BA2345"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34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Итоговое занятие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  <w:r w:rsidRPr="00D668CB">
              <w:rPr>
                <w:sz w:val="32"/>
                <w:szCs w:val="32"/>
              </w:rPr>
              <w:t>Подведение итогов за учебный год</w:t>
            </w: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  <w:tc>
          <w:tcPr>
            <w:tcW w:w="1207" w:type="dxa"/>
          </w:tcPr>
          <w:p w:rsidR="00CA7487" w:rsidRPr="00D668CB" w:rsidRDefault="00CA7487" w:rsidP="00204B96">
            <w:pPr>
              <w:rPr>
                <w:sz w:val="32"/>
                <w:szCs w:val="32"/>
              </w:rPr>
            </w:pPr>
          </w:p>
        </w:tc>
      </w:tr>
    </w:tbl>
    <w:p w:rsidR="00CA7487" w:rsidRPr="00D668CB" w:rsidRDefault="00CA7487" w:rsidP="00CA7487">
      <w:pPr>
        <w:rPr>
          <w:sz w:val="32"/>
          <w:szCs w:val="32"/>
        </w:rPr>
      </w:pPr>
    </w:p>
    <w:p w:rsidR="00CA7487" w:rsidRPr="00D668CB" w:rsidRDefault="00CA7487" w:rsidP="00CA7487">
      <w:pPr>
        <w:ind w:firstLine="708"/>
        <w:rPr>
          <w:sz w:val="32"/>
          <w:szCs w:val="32"/>
        </w:rPr>
      </w:pPr>
    </w:p>
    <w:p w:rsidR="00165294" w:rsidRPr="00D668CB" w:rsidRDefault="00165294">
      <w:pPr>
        <w:rPr>
          <w:sz w:val="32"/>
          <w:szCs w:val="32"/>
        </w:rPr>
      </w:pPr>
    </w:p>
    <w:sectPr w:rsidR="00165294" w:rsidRPr="00D668CB" w:rsidSect="00CA74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CA7487"/>
    <w:rsid w:val="00165294"/>
    <w:rsid w:val="00BA2345"/>
    <w:rsid w:val="00BC580A"/>
    <w:rsid w:val="00CA7487"/>
    <w:rsid w:val="00D6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420</Words>
  <Characters>2397</Characters>
  <Application>Microsoft Office Word</Application>
  <DocSecurity>0</DocSecurity>
  <Lines>19</Lines>
  <Paragraphs>5</Paragraphs>
  <ScaleCrop>false</ScaleCrop>
  <Company>Home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karina</cp:lastModifiedBy>
  <cp:revision>4</cp:revision>
  <dcterms:created xsi:type="dcterms:W3CDTF">2011-09-23T17:33:00Z</dcterms:created>
  <dcterms:modified xsi:type="dcterms:W3CDTF">2014-08-15T14:01:00Z</dcterms:modified>
</cp:coreProperties>
</file>